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2" w:rsidRDefault="00151802">
      <w:pPr>
        <w:pStyle w:val="Default"/>
      </w:pPr>
    </w:p>
    <w:p w:rsidR="00151802" w:rsidRDefault="00151802">
      <w:pPr>
        <w:pStyle w:val="Default"/>
      </w:pPr>
    </w:p>
    <w:p w:rsidR="00151802" w:rsidRPr="007B497C" w:rsidRDefault="007B497C">
      <w:pPr>
        <w:pStyle w:val="Default"/>
        <w:ind w:left="-227"/>
        <w:rPr>
          <w:color w:val="70AD47" w:themeColor="accent6"/>
        </w:rPr>
      </w:pPr>
      <w:r w:rsidRPr="007B497C">
        <w:rPr>
          <w:color w:val="70AD47" w:themeColor="accent6"/>
        </w:rPr>
        <w:t xml:space="preserve"> </w:t>
      </w:r>
      <w:r w:rsidRPr="007B497C">
        <w:rPr>
          <w:b/>
          <w:color w:val="70AD47" w:themeColor="accent6"/>
          <w:sz w:val="32"/>
        </w:rPr>
        <w:t xml:space="preserve">Dotazione Organica </w:t>
      </w:r>
    </w:p>
    <w:p w:rsidR="00151802" w:rsidRDefault="00151802">
      <w:pPr>
        <w:rPr>
          <w:rFonts w:ascii="Arial" w:hAnsi="Arial"/>
          <w:b/>
          <w:sz w:val="32"/>
        </w:rPr>
      </w:pPr>
    </w:p>
    <w:p w:rsidR="00151802" w:rsidRDefault="007B497C">
      <w:pPr>
        <w:ind w:left="-227"/>
        <w:rPr>
          <w:rFonts w:hint="eastAsia"/>
        </w:rPr>
      </w:pPr>
      <w:r>
        <w:rPr>
          <w:rFonts w:ascii="Arial" w:hAnsi="Arial"/>
          <w:sz w:val="20"/>
        </w:rPr>
        <w:t xml:space="preserve">L’Art. 16, comma 1 e 2, del </w:t>
      </w:r>
      <w:r>
        <w:rPr>
          <w:rFonts w:ascii="Arial" w:hAnsi="Arial"/>
          <w:b/>
          <w:sz w:val="20"/>
        </w:rPr>
        <w:t xml:space="preserve">decreto legislativo 33/2013 </w:t>
      </w:r>
      <w:r>
        <w:rPr>
          <w:rFonts w:ascii="Arial" w:hAnsi="Arial"/>
          <w:sz w:val="20"/>
        </w:rPr>
        <w:t xml:space="preserve">prevede la pubblicazione della dotazione Organica dell’Amministrazione </w:t>
      </w:r>
    </w:p>
    <w:p w:rsidR="00151802" w:rsidRDefault="00151802">
      <w:pPr>
        <w:pStyle w:val="Default"/>
      </w:pPr>
    </w:p>
    <w:tbl>
      <w:tblPr>
        <w:tblW w:w="6056" w:type="dxa"/>
        <w:tblInd w:w="-109" w:type="dxa"/>
        <w:tblLook w:val="04A0" w:firstRow="1" w:lastRow="0" w:firstColumn="1" w:lastColumn="0" w:noHBand="0" w:noVBand="1"/>
      </w:tblPr>
      <w:tblGrid>
        <w:gridCol w:w="7437"/>
        <w:gridCol w:w="222"/>
      </w:tblGrid>
      <w:tr w:rsidR="00151802">
        <w:trPr>
          <w:trHeight w:val="120"/>
        </w:trPr>
        <w:tc>
          <w:tcPr>
            <w:tcW w:w="3028" w:type="dxa"/>
            <w:shd w:val="clear" w:color="auto" w:fill="auto"/>
          </w:tcPr>
          <w:tbl>
            <w:tblPr>
              <w:tblStyle w:val="Grigliatabella"/>
              <w:tblW w:w="7211" w:type="dxa"/>
              <w:tblLook w:val="04A0" w:firstRow="1" w:lastRow="0" w:firstColumn="1" w:lastColumn="0" w:noHBand="0" w:noVBand="1"/>
            </w:tblPr>
            <w:tblGrid>
              <w:gridCol w:w="4686"/>
              <w:gridCol w:w="2525"/>
            </w:tblGrid>
            <w:tr w:rsidR="007B497C" w:rsidTr="007B497C">
              <w:trPr>
                <w:trHeight w:val="461"/>
              </w:trPr>
              <w:tc>
                <w:tcPr>
                  <w:tcW w:w="4686" w:type="dxa"/>
                </w:tcPr>
                <w:p w:rsidR="007B497C" w:rsidRDefault="007B497C">
                  <w:pPr>
                    <w:pStyle w:val="Default"/>
                  </w:pPr>
                  <w:r>
                    <w:rPr>
                      <w:b/>
                      <w:sz w:val="23"/>
                    </w:rPr>
                    <w:t>QUALIFICA</w:t>
                  </w:r>
                </w:p>
              </w:tc>
              <w:tc>
                <w:tcPr>
                  <w:tcW w:w="2525" w:type="dxa"/>
                </w:tcPr>
                <w:p w:rsidR="007B497C" w:rsidRDefault="007B497C">
                  <w:pPr>
                    <w:pStyle w:val="Default"/>
                  </w:pPr>
                  <w:r>
                    <w:rPr>
                      <w:b/>
                      <w:sz w:val="23"/>
                    </w:rPr>
                    <w:t>Numero</w:t>
                  </w:r>
                </w:p>
              </w:tc>
            </w:tr>
            <w:tr w:rsidR="007B497C" w:rsidTr="007B497C">
              <w:trPr>
                <w:trHeight w:val="512"/>
              </w:trPr>
              <w:tc>
                <w:tcPr>
                  <w:tcW w:w="4686" w:type="dxa"/>
                </w:tcPr>
                <w:p w:rsidR="007B497C" w:rsidRDefault="007B497C">
                  <w:pPr>
                    <w:pStyle w:val="Default"/>
                  </w:pPr>
                  <w:r>
                    <w:t>DIRIGENTE</w:t>
                  </w:r>
                </w:p>
              </w:tc>
              <w:tc>
                <w:tcPr>
                  <w:tcW w:w="2525" w:type="dxa"/>
                </w:tcPr>
                <w:p w:rsidR="007B497C" w:rsidRDefault="007B497C" w:rsidP="007B497C">
                  <w:pPr>
                    <w:pStyle w:val="Default"/>
                  </w:pPr>
                  <w:r>
                    <w:t xml:space="preserve">          </w:t>
                  </w:r>
                  <w:bookmarkStart w:id="0" w:name="_GoBack"/>
                  <w:bookmarkEnd w:id="0"/>
                  <w:r>
                    <w:t>0</w:t>
                  </w:r>
                </w:p>
              </w:tc>
            </w:tr>
            <w:tr w:rsidR="007B497C" w:rsidTr="007B497C">
              <w:trPr>
                <w:trHeight w:val="487"/>
              </w:trPr>
              <w:tc>
                <w:tcPr>
                  <w:tcW w:w="4686" w:type="dxa"/>
                </w:tcPr>
                <w:p w:rsidR="007B497C" w:rsidRDefault="007B497C">
                  <w:pPr>
                    <w:pStyle w:val="Default"/>
                  </w:pPr>
                  <w:r>
                    <w:t>AREA C</w:t>
                  </w:r>
                </w:p>
              </w:tc>
              <w:tc>
                <w:tcPr>
                  <w:tcW w:w="2525" w:type="dxa"/>
                </w:tcPr>
                <w:p w:rsidR="007B497C" w:rsidRDefault="007B497C">
                  <w:pPr>
                    <w:pStyle w:val="Default"/>
                  </w:pPr>
                  <w:r>
                    <w:t xml:space="preserve">          2</w:t>
                  </w:r>
                </w:p>
              </w:tc>
            </w:tr>
            <w:tr w:rsidR="007B497C" w:rsidTr="007B497C">
              <w:trPr>
                <w:trHeight w:val="487"/>
              </w:trPr>
              <w:tc>
                <w:tcPr>
                  <w:tcW w:w="4686" w:type="dxa"/>
                </w:tcPr>
                <w:p w:rsidR="007B497C" w:rsidRDefault="007B497C">
                  <w:pPr>
                    <w:pStyle w:val="Default"/>
                  </w:pPr>
                  <w:r>
                    <w:t>AREA A</w:t>
                  </w:r>
                </w:p>
              </w:tc>
              <w:tc>
                <w:tcPr>
                  <w:tcW w:w="2525" w:type="dxa"/>
                </w:tcPr>
                <w:p w:rsidR="007B497C" w:rsidRDefault="007B497C">
                  <w:pPr>
                    <w:pStyle w:val="Default"/>
                  </w:pPr>
                  <w:r>
                    <w:t xml:space="preserve">          1</w:t>
                  </w:r>
                </w:p>
              </w:tc>
            </w:tr>
            <w:tr w:rsidR="007B497C" w:rsidTr="007B497C">
              <w:trPr>
                <w:trHeight w:val="487"/>
              </w:trPr>
              <w:tc>
                <w:tcPr>
                  <w:tcW w:w="4686" w:type="dxa"/>
                </w:tcPr>
                <w:p w:rsidR="007B497C" w:rsidRDefault="007B497C">
                  <w:pPr>
                    <w:pStyle w:val="Default"/>
                  </w:pPr>
                  <w:r>
                    <w:t>TOTALE</w:t>
                  </w:r>
                </w:p>
              </w:tc>
              <w:tc>
                <w:tcPr>
                  <w:tcW w:w="2525" w:type="dxa"/>
                </w:tcPr>
                <w:p w:rsidR="007B497C" w:rsidRDefault="007B497C" w:rsidP="007B497C">
                  <w:pPr>
                    <w:pStyle w:val="Default"/>
                  </w:pPr>
                  <w:r>
                    <w:t xml:space="preserve">          3</w:t>
                  </w:r>
                </w:p>
              </w:tc>
            </w:tr>
          </w:tbl>
          <w:p w:rsidR="00151802" w:rsidRDefault="007B497C" w:rsidP="007B497C">
            <w:pPr>
              <w:pStyle w:val="Default"/>
            </w:pPr>
            <w: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</w:tr>
      <w:tr w:rsidR="00151802">
        <w:trPr>
          <w:trHeight w:val="110"/>
        </w:trPr>
        <w:tc>
          <w:tcPr>
            <w:tcW w:w="3028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  <w:tc>
          <w:tcPr>
            <w:tcW w:w="3027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</w:tr>
      <w:tr w:rsidR="00151802">
        <w:trPr>
          <w:trHeight w:val="110"/>
        </w:trPr>
        <w:tc>
          <w:tcPr>
            <w:tcW w:w="3028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  <w:tc>
          <w:tcPr>
            <w:tcW w:w="3027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</w:tr>
      <w:tr w:rsidR="00151802">
        <w:trPr>
          <w:trHeight w:val="110"/>
        </w:trPr>
        <w:tc>
          <w:tcPr>
            <w:tcW w:w="3028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  <w:tc>
          <w:tcPr>
            <w:tcW w:w="3027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</w:tr>
      <w:tr w:rsidR="00151802" w:rsidTr="007B497C">
        <w:trPr>
          <w:trHeight w:val="369"/>
        </w:trPr>
        <w:tc>
          <w:tcPr>
            <w:tcW w:w="3028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  <w:tc>
          <w:tcPr>
            <w:tcW w:w="3027" w:type="dxa"/>
            <w:shd w:val="clear" w:color="auto" w:fill="auto"/>
          </w:tcPr>
          <w:p w:rsidR="00151802" w:rsidRDefault="00151802">
            <w:pPr>
              <w:pStyle w:val="Default"/>
            </w:pPr>
          </w:p>
        </w:tc>
      </w:tr>
    </w:tbl>
    <w:p w:rsidR="00151802" w:rsidRDefault="00151802">
      <w:pPr>
        <w:pStyle w:val="Default"/>
        <w:rPr>
          <w:sz w:val="22"/>
        </w:rPr>
      </w:pPr>
    </w:p>
    <w:p w:rsidR="00151802" w:rsidRDefault="00151802">
      <w:pPr>
        <w:rPr>
          <w:rFonts w:hint="eastAsia"/>
        </w:rPr>
      </w:pPr>
    </w:p>
    <w:sectPr w:rsidR="00151802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838"/>
    <w:multiLevelType w:val="multilevel"/>
    <w:tmpl w:val="473889F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51802"/>
    <w:rsid w:val="00151802"/>
    <w:rsid w:val="007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F98"/>
  <w15:docId w15:val="{56147C4E-14AC-45DF-AB9D-8682E191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table" w:styleId="Grigliatabella">
    <w:name w:val="Table Grid"/>
    <w:basedOn w:val="Tabellanormale"/>
    <w:uiPriority w:val="39"/>
    <w:rsid w:val="007B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Parente Paola</dc:creator>
  <cp:lastModifiedBy>Luciana Becherini</cp:lastModifiedBy>
  <cp:revision>2</cp:revision>
  <dcterms:created xsi:type="dcterms:W3CDTF">2015-12-04T11:59:00Z</dcterms:created>
  <dcterms:modified xsi:type="dcterms:W3CDTF">2016-02-02T12:24:00Z</dcterms:modified>
  <dc:language>it-IT</dc:language>
</cp:coreProperties>
</file>